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B80E" w14:textId="3B535303" w:rsidR="00D63BC8" w:rsidRDefault="002B4510" w:rsidP="00FE0200">
      <w:r>
        <w:rPr>
          <w:noProof/>
        </w:rPr>
        <w:drawing>
          <wp:inline distT="0" distB="0" distL="0" distR="0" wp14:anchorId="06A46ADE" wp14:editId="1D0EED54">
            <wp:extent cx="1075266" cy="728133"/>
            <wp:effectExtent l="0" t="0" r="4445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97" cy="7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ABA5E" w14:textId="77777777" w:rsidR="002D1D40" w:rsidRDefault="002D1D40" w:rsidP="002D1D40">
      <w:pPr>
        <w:jc w:val="center"/>
      </w:pPr>
    </w:p>
    <w:p w14:paraId="66FC7459" w14:textId="26C0A078" w:rsidR="00D52353" w:rsidRDefault="00D52353" w:rsidP="00D52353">
      <w:pPr>
        <w:jc w:val="center"/>
        <w:rPr>
          <w:sz w:val="32"/>
          <w:szCs w:val="32"/>
        </w:rPr>
      </w:pPr>
      <w:r>
        <w:rPr>
          <w:sz w:val="32"/>
          <w:szCs w:val="32"/>
        </w:rPr>
        <w:t>Välkommen</w:t>
      </w:r>
      <w:r w:rsidR="002B4510">
        <w:rPr>
          <w:sz w:val="32"/>
          <w:szCs w:val="32"/>
        </w:rPr>
        <w:t xml:space="preserve"> till</w:t>
      </w:r>
      <w:r>
        <w:rPr>
          <w:sz w:val="32"/>
          <w:szCs w:val="32"/>
        </w:rPr>
        <w:t xml:space="preserve"> ”Kasta Loss”</w:t>
      </w:r>
      <w:r w:rsidR="00F652CA">
        <w:rPr>
          <w:sz w:val="32"/>
          <w:szCs w:val="32"/>
        </w:rPr>
        <w:t xml:space="preserve"> </w:t>
      </w:r>
      <w:proofErr w:type="spellStart"/>
      <w:r w:rsidR="00F652CA">
        <w:rPr>
          <w:sz w:val="32"/>
          <w:szCs w:val="32"/>
        </w:rPr>
        <w:t>Webinarium</w:t>
      </w:r>
      <w:proofErr w:type="spellEnd"/>
    </w:p>
    <w:p w14:paraId="68E9F9EA" w14:textId="041B1864" w:rsidR="00FE0200" w:rsidRDefault="00C35870" w:rsidP="00FE0200">
      <w:pPr>
        <w:pStyle w:val="Normalweb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Söndagen</w:t>
      </w:r>
      <w:r w:rsidR="00FE0200">
        <w:rPr>
          <w:rFonts w:ascii="Arial" w:hAnsi="Arial" w:cs="Arial"/>
          <w:color w:val="000000"/>
          <w:sz w:val="23"/>
          <w:szCs w:val="23"/>
        </w:rPr>
        <w:t xml:space="preserve"> den </w:t>
      </w:r>
      <w:r w:rsidR="00F652CA">
        <w:rPr>
          <w:rFonts w:ascii="Arial" w:hAnsi="Arial" w:cs="Arial"/>
          <w:color w:val="000000"/>
          <w:sz w:val="23"/>
          <w:szCs w:val="23"/>
        </w:rPr>
        <w:t>28 februari</w:t>
      </w:r>
      <w:r w:rsidR="00FE0200">
        <w:rPr>
          <w:rFonts w:ascii="Arial" w:hAnsi="Arial" w:cs="Arial"/>
          <w:color w:val="000000"/>
          <w:sz w:val="23"/>
          <w:szCs w:val="23"/>
        </w:rPr>
        <w:t xml:space="preserve"> kl. </w:t>
      </w:r>
      <w:r w:rsidR="00F652CA">
        <w:rPr>
          <w:rFonts w:ascii="Arial" w:hAnsi="Arial" w:cs="Arial"/>
          <w:color w:val="000000"/>
          <w:sz w:val="23"/>
          <w:szCs w:val="23"/>
        </w:rPr>
        <w:t>14</w:t>
      </w:r>
      <w:r w:rsidR="004D5D3E">
        <w:rPr>
          <w:rFonts w:ascii="Arial" w:hAnsi="Arial" w:cs="Arial"/>
          <w:color w:val="000000"/>
          <w:sz w:val="23"/>
          <w:szCs w:val="23"/>
        </w:rPr>
        <w:t xml:space="preserve">.00 till </w:t>
      </w:r>
      <w:r w:rsidR="00F652CA">
        <w:rPr>
          <w:rFonts w:ascii="Arial" w:hAnsi="Arial" w:cs="Arial"/>
          <w:color w:val="000000"/>
          <w:sz w:val="23"/>
          <w:szCs w:val="23"/>
        </w:rPr>
        <w:t>ca</w:t>
      </w:r>
      <w:r>
        <w:rPr>
          <w:rFonts w:ascii="Arial" w:hAnsi="Arial" w:cs="Arial"/>
          <w:color w:val="000000"/>
          <w:sz w:val="23"/>
          <w:szCs w:val="23"/>
        </w:rPr>
        <w:t>16</w:t>
      </w:r>
      <w:r w:rsidR="004D5D3E">
        <w:rPr>
          <w:rFonts w:ascii="Arial" w:hAnsi="Arial" w:cs="Arial"/>
          <w:color w:val="000000"/>
          <w:sz w:val="23"/>
          <w:szCs w:val="23"/>
        </w:rPr>
        <w:t>.00 med 10 min paus.</w:t>
      </w:r>
    </w:p>
    <w:p w14:paraId="73257B91" w14:textId="5342E701" w:rsidR="00FE0200" w:rsidRDefault="00790B30" w:rsidP="00FE0200">
      <w:pPr>
        <w:pStyle w:val="Normalweb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</w:t>
      </w:r>
      <w:r w:rsidR="00F652CA">
        <w:rPr>
          <w:rFonts w:ascii="Arial" w:hAnsi="Arial" w:cs="Arial"/>
          <w:color w:val="000000"/>
          <w:sz w:val="23"/>
          <w:szCs w:val="23"/>
        </w:rPr>
        <w:t>irtuellt möte via Zoom</w:t>
      </w:r>
    </w:p>
    <w:p w14:paraId="779C0ECC" w14:textId="6B4107B7" w:rsidR="00FE0200" w:rsidRDefault="00FE0200" w:rsidP="00FE0200">
      <w:pPr>
        <w:pStyle w:val="Normalweb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6E3BF050" w14:textId="55AC551D" w:rsidR="000C646A" w:rsidRPr="002D1D40" w:rsidRDefault="00F652CA" w:rsidP="0056162E">
      <w:r>
        <w:t>Coronapandemin har gjort det omöjligt att ordna traditionella fysiska möte</w:t>
      </w:r>
      <w:r w:rsidR="00790B30">
        <w:t>n. Våra</w:t>
      </w:r>
      <w:r>
        <w:t xml:space="preserve"> möten </w:t>
      </w:r>
      <w:r w:rsidR="00790B30">
        <w:t>och träffar</w:t>
      </w:r>
      <w:r>
        <w:t xml:space="preserve"> brukar vara </w:t>
      </w:r>
      <w:r w:rsidR="00790B30">
        <w:t>positiva upplevelser</w:t>
      </w:r>
      <w:r>
        <w:t xml:space="preserve"> både för mötesdeltagare och arrangörer. För att inte få torrsprickor ordnar vi därför ett virtuellt möte för medelhavsseglare, nuvarande och blivande.</w:t>
      </w:r>
    </w:p>
    <w:p w14:paraId="0B15FE0C" w14:textId="1767B98F" w:rsidR="00D52353" w:rsidRPr="00D52353" w:rsidRDefault="00D52353" w:rsidP="00D523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2F69292" w14:textId="5175E0A7" w:rsidR="000C646A" w:rsidRPr="000C646A" w:rsidRDefault="00F652CA" w:rsidP="00D5235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Vårt </w:t>
      </w:r>
      <w:proofErr w:type="spellStart"/>
      <w:r>
        <w:rPr>
          <w:rFonts w:cs="Times New Roman"/>
        </w:rPr>
        <w:t>webinarium</w:t>
      </w:r>
      <w:proofErr w:type="spellEnd"/>
      <w:r>
        <w:rPr>
          <w:rFonts w:cs="Times New Roman"/>
        </w:rPr>
        <w:t xml:space="preserve"> är tänkt</w:t>
      </w:r>
      <w:r w:rsidR="00D52353" w:rsidRPr="00D52353">
        <w:rPr>
          <w:rFonts w:cs="Times New Roman"/>
        </w:rPr>
        <w:t xml:space="preserve"> </w:t>
      </w:r>
      <w:r>
        <w:rPr>
          <w:rFonts w:cs="Times New Roman"/>
        </w:rPr>
        <w:t xml:space="preserve">som en </w:t>
      </w:r>
      <w:proofErr w:type="spellStart"/>
      <w:r w:rsidR="004D5D3E">
        <w:rPr>
          <w:rFonts w:cs="Times New Roman"/>
        </w:rPr>
        <w:t>idebank</w:t>
      </w:r>
      <w:proofErr w:type="spellEnd"/>
      <w:r>
        <w:rPr>
          <w:rFonts w:cs="Times New Roman"/>
        </w:rPr>
        <w:t xml:space="preserve"> för den som vill fö</w:t>
      </w:r>
      <w:r w:rsidR="004D5D3E">
        <w:rPr>
          <w:rFonts w:cs="Times New Roman"/>
        </w:rPr>
        <w:t>rberedas</w:t>
      </w:r>
      <w:r>
        <w:rPr>
          <w:rFonts w:cs="Times New Roman"/>
        </w:rPr>
        <w:t xml:space="preserve"> sig för långresa</w:t>
      </w:r>
      <w:r w:rsidR="004D5D3E">
        <w:rPr>
          <w:rFonts w:cs="Times New Roman"/>
        </w:rPr>
        <w:t xml:space="preserve"> söderut</w:t>
      </w:r>
      <w:r>
        <w:rPr>
          <w:rFonts w:cs="Times New Roman"/>
        </w:rPr>
        <w:t>.</w:t>
      </w:r>
    </w:p>
    <w:p w14:paraId="50F40987" w14:textId="77777777" w:rsidR="00D63BC8" w:rsidRDefault="00D52353" w:rsidP="00F9410D">
      <w:pPr>
        <w:widowControl w:val="0"/>
        <w:autoSpaceDE w:val="0"/>
        <w:autoSpaceDN w:val="0"/>
        <w:adjustRightInd w:val="0"/>
        <w:ind w:firstLine="1304"/>
      </w:pPr>
      <w:r>
        <w:t>Vad behöver jag veta innan jag ger mig av?</w:t>
      </w:r>
    </w:p>
    <w:p w14:paraId="3D1E523D" w14:textId="77777777" w:rsidR="006B1DB4" w:rsidRDefault="000E419E" w:rsidP="00D63BC8">
      <w:pPr>
        <w:pStyle w:val="Liststycke"/>
        <w:numPr>
          <w:ilvl w:val="2"/>
          <w:numId w:val="1"/>
        </w:numPr>
      </w:pPr>
      <w:r>
        <w:t>Genomgång av b</w:t>
      </w:r>
      <w:r w:rsidR="00491954">
        <w:t>åt och</w:t>
      </w:r>
      <w:r w:rsidR="00491954" w:rsidRPr="00491954">
        <w:t xml:space="preserve"> </w:t>
      </w:r>
      <w:r w:rsidR="00491954">
        <w:t>utrustning</w:t>
      </w:r>
    </w:p>
    <w:p w14:paraId="4F45D1F7" w14:textId="77777777" w:rsidR="006B1DB4" w:rsidRDefault="006B1DB4" w:rsidP="00D63BC8">
      <w:pPr>
        <w:pStyle w:val="Liststycke"/>
        <w:numPr>
          <w:ilvl w:val="2"/>
          <w:numId w:val="1"/>
        </w:numPr>
      </w:pPr>
      <w:r>
        <w:t>Kom</w:t>
      </w:r>
      <w:r w:rsidR="00F9410D">
        <w:t>petens och nödvändiga dokument</w:t>
      </w:r>
    </w:p>
    <w:p w14:paraId="4494C879" w14:textId="77777777" w:rsidR="006B1DB4" w:rsidRDefault="006B1DB4" w:rsidP="00D63BC8">
      <w:pPr>
        <w:pStyle w:val="Liststycke"/>
        <w:numPr>
          <w:ilvl w:val="2"/>
          <w:numId w:val="1"/>
        </w:numPr>
      </w:pPr>
      <w:r>
        <w:t>Kommunikation och navigation</w:t>
      </w:r>
    </w:p>
    <w:p w14:paraId="756FCE91" w14:textId="7C6E1CE0" w:rsidR="006B1DB4" w:rsidRDefault="006B1DB4" w:rsidP="004A4AB2">
      <w:pPr>
        <w:pStyle w:val="Liststycke"/>
        <w:numPr>
          <w:ilvl w:val="2"/>
          <w:numId w:val="1"/>
        </w:numPr>
      </w:pPr>
      <w:r>
        <w:t>Förtöjning och ankring</w:t>
      </w:r>
    </w:p>
    <w:p w14:paraId="2756C200" w14:textId="77777777" w:rsidR="004A4AB2" w:rsidRPr="004A4AB2" w:rsidRDefault="004A4AB2" w:rsidP="004A4AB2">
      <w:pPr>
        <w:pStyle w:val="Liststycke"/>
        <w:ind w:left="2160"/>
      </w:pPr>
    </w:p>
    <w:p w14:paraId="59F0EF9C" w14:textId="0E632424" w:rsidR="006B1DB4" w:rsidRDefault="006B1DB4" w:rsidP="004D5D3E">
      <w:pPr>
        <w:pStyle w:val="Liststycke"/>
        <w:ind w:firstLine="584"/>
      </w:pPr>
      <w:r w:rsidRPr="007564A5">
        <w:t>Vägen dit</w:t>
      </w:r>
      <w:r w:rsidR="005B7535">
        <w:t>, v</w:t>
      </w:r>
      <w:r>
        <w:t>ägval och planering</w:t>
      </w:r>
      <w:r w:rsidR="000E419E">
        <w:t xml:space="preserve"> av olika ruttalternativ</w:t>
      </w:r>
    </w:p>
    <w:p w14:paraId="0291D15F" w14:textId="77777777" w:rsidR="004A4AB2" w:rsidRPr="004A4AB2" w:rsidRDefault="004A4AB2" w:rsidP="004A4AB2">
      <w:pPr>
        <w:pStyle w:val="Liststycke"/>
        <w:ind w:left="2160"/>
      </w:pPr>
    </w:p>
    <w:p w14:paraId="290DFA8C" w14:textId="0C6E2BE2" w:rsidR="006B1DB4" w:rsidRDefault="006B1DB4" w:rsidP="004A4AB2">
      <w:pPr>
        <w:pStyle w:val="Liststycke"/>
        <w:ind w:firstLine="584"/>
      </w:pPr>
      <w:r w:rsidRPr="007564A5">
        <w:t>Väder, vind och ström</w:t>
      </w:r>
      <w:r w:rsidR="00D52353">
        <w:t>mar</w:t>
      </w:r>
      <w:r>
        <w:t xml:space="preserve"> i </w:t>
      </w:r>
      <w:r w:rsidR="005B7535">
        <w:t>M</w:t>
      </w:r>
      <w:r>
        <w:t>edelhavet</w:t>
      </w:r>
    </w:p>
    <w:p w14:paraId="7996366B" w14:textId="77777777" w:rsidR="004D5D3E" w:rsidRPr="004A4AB2" w:rsidRDefault="004D5D3E" w:rsidP="004A4AB2">
      <w:pPr>
        <w:pStyle w:val="Liststycke"/>
        <w:ind w:firstLine="584"/>
      </w:pPr>
    </w:p>
    <w:p w14:paraId="0B44C2F1" w14:textId="12B2A55A" w:rsidR="006B1DB4" w:rsidRDefault="000E419E" w:rsidP="004A4AB2">
      <w:pPr>
        <w:pStyle w:val="Liststycke"/>
        <w:ind w:left="1304"/>
      </w:pPr>
      <w:r>
        <w:t>Vad kostar det? Levnadsomkostnader, hamnavgifter och vinteruppläggning.</w:t>
      </w:r>
    </w:p>
    <w:p w14:paraId="6A7E388C" w14:textId="77777777" w:rsidR="004D5D3E" w:rsidRPr="004A4AB2" w:rsidRDefault="004D5D3E" w:rsidP="004A4AB2">
      <w:pPr>
        <w:pStyle w:val="Liststycke"/>
        <w:ind w:left="1304"/>
      </w:pPr>
    </w:p>
    <w:p w14:paraId="67F74D33" w14:textId="77777777" w:rsidR="006B1DB4" w:rsidRDefault="006B1DB4" w:rsidP="00F9410D">
      <w:pPr>
        <w:pStyle w:val="Liststycke"/>
        <w:ind w:firstLine="584"/>
      </w:pPr>
      <w:r w:rsidRPr="007564A5">
        <w:t>Livet ombord</w:t>
      </w:r>
      <w:r w:rsidR="000E419E">
        <w:t>. P</w:t>
      </w:r>
      <w:r>
        <w:t>raktiska</w:t>
      </w:r>
      <w:r w:rsidR="000E419E">
        <w:t xml:space="preserve"> tips.</w:t>
      </w:r>
      <w:r>
        <w:t xml:space="preserve"> </w:t>
      </w:r>
    </w:p>
    <w:p w14:paraId="15597978" w14:textId="77777777" w:rsidR="006B1DB4" w:rsidRPr="00563D30" w:rsidRDefault="006B1DB4" w:rsidP="006B1DB4">
      <w:pPr>
        <w:rPr>
          <w:sz w:val="20"/>
          <w:szCs w:val="20"/>
        </w:rPr>
      </w:pPr>
    </w:p>
    <w:p w14:paraId="4D00C61D" w14:textId="4D9928C2" w:rsidR="00623814" w:rsidRDefault="000E419E" w:rsidP="004D5D3E">
      <w:pPr>
        <w:pStyle w:val="Liststycke"/>
        <w:ind w:firstLine="584"/>
      </w:pPr>
      <w:r>
        <w:t>Genomgång av s</w:t>
      </w:r>
      <w:r w:rsidR="006B1DB4">
        <w:t>eglingsområden</w:t>
      </w:r>
      <w:r>
        <w:t xml:space="preserve"> samt f</w:t>
      </w:r>
      <w:r w:rsidR="006B1DB4">
        <w:t>ormaliteter och myndigheter</w:t>
      </w:r>
      <w:r>
        <w:t>.</w:t>
      </w:r>
    </w:p>
    <w:p w14:paraId="31BD22C6" w14:textId="77777777" w:rsidR="00623814" w:rsidRDefault="00623814" w:rsidP="00623814">
      <w:pPr>
        <w:pStyle w:val="Liststycke"/>
      </w:pPr>
    </w:p>
    <w:p w14:paraId="54A714C0" w14:textId="0DE5625C" w:rsidR="00623814" w:rsidRDefault="00790B30" w:rsidP="004D5D3E">
      <w:r>
        <w:t>Webinariet</w:t>
      </w:r>
      <w:r w:rsidR="00563D30">
        <w:t xml:space="preserve"> leds av</w:t>
      </w:r>
      <w:r w:rsidR="004A4AB2">
        <w:t xml:space="preserve">: </w:t>
      </w:r>
      <w:r w:rsidR="00623814">
        <w:t>Claes Wess</w:t>
      </w:r>
      <w:r w:rsidR="00F9410D">
        <w:t>berg</w:t>
      </w:r>
      <w:r w:rsidR="004A4AB2">
        <w:t>,</w:t>
      </w:r>
      <w:r w:rsidR="00F9410D">
        <w:t xml:space="preserve"> </w:t>
      </w:r>
      <w:r w:rsidR="004D5D3E">
        <w:t xml:space="preserve">själv </w:t>
      </w:r>
      <w:r w:rsidR="00F9410D">
        <w:t>långseg</w:t>
      </w:r>
      <w:r w:rsidR="0056162E">
        <w:t>lare sedan 50 år varav mer än 15</w:t>
      </w:r>
      <w:r w:rsidR="00623814">
        <w:t xml:space="preserve"> i Medelhavet</w:t>
      </w:r>
      <w:r w:rsidR="00FE0200">
        <w:t xml:space="preserve"> och </w:t>
      </w:r>
      <w:r w:rsidR="005B7535">
        <w:t>Ingvar Mann från Medelhavsseglarna syd</w:t>
      </w:r>
      <w:r w:rsidR="00FE0200">
        <w:t>.</w:t>
      </w:r>
    </w:p>
    <w:p w14:paraId="3183C4F9" w14:textId="77777777" w:rsidR="004D5D3E" w:rsidRDefault="004D5D3E" w:rsidP="004D5D3E"/>
    <w:p w14:paraId="162147B0" w14:textId="77777777" w:rsidR="004D5D3E" w:rsidRDefault="004D5D3E" w:rsidP="004D5D3E">
      <w:proofErr w:type="spellStart"/>
      <w:r>
        <w:t>Webinariet</w:t>
      </w:r>
      <w:proofErr w:type="spellEnd"/>
      <w:r>
        <w:t xml:space="preserve"> är kostnadsfritt för medlemmar i Medelhavsseglarna. </w:t>
      </w:r>
    </w:p>
    <w:p w14:paraId="28D3E3F7" w14:textId="77777777" w:rsidR="006830A9" w:rsidRDefault="006830A9" w:rsidP="004D5D3E"/>
    <w:p w14:paraId="7CF09B9C" w14:textId="5C9E4EC7" w:rsidR="004D5D3E" w:rsidRDefault="004D5D3E" w:rsidP="004D5D3E">
      <w:r>
        <w:t xml:space="preserve">SXK medlemmar som vill delta är välkomna. Medlemskap i medelhavsseglarna kostar </w:t>
      </w:r>
      <w:proofErr w:type="gramStart"/>
      <w:r>
        <w:t>200:-</w:t>
      </w:r>
      <w:proofErr w:type="gramEnd"/>
    </w:p>
    <w:p w14:paraId="3C906FFE" w14:textId="77777777" w:rsidR="004A4AB2" w:rsidRDefault="004A4AB2" w:rsidP="004D5D3E"/>
    <w:p w14:paraId="29A1372E" w14:textId="07C896D6" w:rsidR="00774D8B" w:rsidRDefault="004A4AB2" w:rsidP="004D5D3E">
      <w:r>
        <w:t>Överblivna ex av k</w:t>
      </w:r>
      <w:r w:rsidR="00774D8B">
        <w:t>urskompend</w:t>
      </w:r>
      <w:r>
        <w:t>iet</w:t>
      </w:r>
      <w:r w:rsidR="00774D8B">
        <w:t xml:space="preserve"> finns för försäljning för 250 kr</w:t>
      </w:r>
      <w:r>
        <w:t xml:space="preserve"> inklusive frakt</w:t>
      </w:r>
      <w:r w:rsidR="00774D8B">
        <w:t>.</w:t>
      </w:r>
    </w:p>
    <w:p w14:paraId="684651E8" w14:textId="77777777" w:rsidR="002B4510" w:rsidRDefault="002B4510" w:rsidP="004D5D3E"/>
    <w:p w14:paraId="08CA63B6" w14:textId="0CE1C1B2" w:rsidR="004A4AB2" w:rsidRPr="004D5D3E" w:rsidRDefault="002B4510" w:rsidP="004D5D3E">
      <w:pPr>
        <w:rPr>
          <w:rStyle w:val="Hyperlnk"/>
          <w:color w:val="auto"/>
          <w:u w:val="none"/>
        </w:rPr>
      </w:pPr>
      <w:r>
        <w:t>Anmälan</w:t>
      </w:r>
      <w:r w:rsidR="004A4AB2">
        <w:t xml:space="preserve"> </w:t>
      </w:r>
      <w:r w:rsidR="004D5D3E">
        <w:t xml:space="preserve">via mail </w:t>
      </w:r>
      <w:r w:rsidR="004A4AB2">
        <w:t>är</w:t>
      </w:r>
      <w:r w:rsidR="004A4AB2" w:rsidRPr="004A4AB2">
        <w:rPr>
          <w:u w:val="single"/>
        </w:rPr>
        <w:t xml:space="preserve"> obligatorisk</w:t>
      </w:r>
      <w:r w:rsidR="004A4AB2">
        <w:t xml:space="preserve"> och</w:t>
      </w:r>
      <w:r>
        <w:t xml:space="preserve"> kan ske på </w:t>
      </w:r>
      <w:hyperlink r:id="rId7" w:history="1">
        <w:r w:rsidRPr="005719E3">
          <w:rPr>
            <w:rStyle w:val="Hyperlnk"/>
          </w:rPr>
          <w:t>www.medelhav.se</w:t>
        </w:r>
      </w:hyperlink>
      <w:r>
        <w:t xml:space="preserve"> eller </w:t>
      </w:r>
      <w:r w:rsidR="004D5D3E">
        <w:t xml:space="preserve">till </w:t>
      </w:r>
      <w:hyperlink r:id="rId8" w:history="1">
        <w:r w:rsidR="004D5D3E" w:rsidRPr="005C36F9">
          <w:rPr>
            <w:rStyle w:val="Hyperlnk"/>
          </w:rPr>
          <w:t>claes@webege.se</w:t>
        </w:r>
      </w:hyperlink>
      <w:r w:rsidR="004D5D3E">
        <w:t xml:space="preserve">. </w:t>
      </w:r>
    </w:p>
    <w:p w14:paraId="1B481BEE" w14:textId="77777777" w:rsidR="00790B30" w:rsidRDefault="00790B30" w:rsidP="004D5D3E">
      <w:pPr>
        <w:rPr>
          <w:rStyle w:val="Hyperlnk"/>
          <w:color w:val="000000" w:themeColor="text1"/>
          <w:u w:val="none"/>
        </w:rPr>
      </w:pPr>
    </w:p>
    <w:p w14:paraId="0843AFF1" w14:textId="009698ED" w:rsidR="00774D8B" w:rsidRPr="00774D8B" w:rsidRDefault="00774D8B" w:rsidP="004D5D3E">
      <w:pPr>
        <w:rPr>
          <w:color w:val="000000" w:themeColor="text1"/>
        </w:rPr>
      </w:pPr>
      <w:r>
        <w:rPr>
          <w:rStyle w:val="Hyperlnk"/>
          <w:color w:val="000000" w:themeColor="text1"/>
          <w:u w:val="none"/>
        </w:rPr>
        <w:t xml:space="preserve">Sista anmälningsdag </w:t>
      </w:r>
      <w:r w:rsidR="004D5D3E">
        <w:rPr>
          <w:rStyle w:val="Hyperlnk"/>
          <w:color w:val="000000" w:themeColor="text1"/>
          <w:u w:val="none"/>
        </w:rPr>
        <w:t xml:space="preserve">27 februari. Deltagare </w:t>
      </w:r>
      <w:r w:rsidR="00790B30">
        <w:rPr>
          <w:rStyle w:val="Hyperlnk"/>
          <w:color w:val="000000" w:themeColor="text1"/>
          <w:u w:val="none"/>
        </w:rPr>
        <w:t xml:space="preserve">får länk till </w:t>
      </w:r>
      <w:proofErr w:type="spellStart"/>
      <w:r w:rsidR="00790B30">
        <w:rPr>
          <w:rStyle w:val="Hyperlnk"/>
          <w:color w:val="000000" w:themeColor="text1"/>
          <w:u w:val="none"/>
        </w:rPr>
        <w:t>webinariet</w:t>
      </w:r>
      <w:proofErr w:type="spellEnd"/>
      <w:r w:rsidR="00790B30">
        <w:rPr>
          <w:rStyle w:val="Hyperlnk"/>
          <w:color w:val="000000" w:themeColor="text1"/>
          <w:u w:val="none"/>
        </w:rPr>
        <w:t xml:space="preserve"> senast kursdagen.</w:t>
      </w:r>
    </w:p>
    <w:p w14:paraId="4627928C" w14:textId="44BC1446" w:rsidR="00B56732" w:rsidRPr="00FE0200" w:rsidRDefault="00B56732" w:rsidP="004D5D3E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54C069F" w14:textId="77777777" w:rsidR="00774D8B" w:rsidRPr="00FE0200" w:rsidRDefault="00774D8B">
      <w:pPr>
        <w:pStyle w:val="Normalweb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774D8B" w:rsidRPr="00FE0200" w:rsidSect="00125F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4048E"/>
    <w:multiLevelType w:val="hybridMultilevel"/>
    <w:tmpl w:val="9BDCE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6F0E5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45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6B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6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8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C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C8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B4"/>
    <w:rsid w:val="000C646A"/>
    <w:rsid w:val="000E419E"/>
    <w:rsid w:val="00125FCC"/>
    <w:rsid w:val="002B4510"/>
    <w:rsid w:val="002D1D40"/>
    <w:rsid w:val="00413C3D"/>
    <w:rsid w:val="00474ACC"/>
    <w:rsid w:val="00491954"/>
    <w:rsid w:val="004A4AB2"/>
    <w:rsid w:val="004D5D3E"/>
    <w:rsid w:val="0056162E"/>
    <w:rsid w:val="00563D30"/>
    <w:rsid w:val="005B7535"/>
    <w:rsid w:val="00623814"/>
    <w:rsid w:val="006830A9"/>
    <w:rsid w:val="006B1DB4"/>
    <w:rsid w:val="00774D8B"/>
    <w:rsid w:val="00790B30"/>
    <w:rsid w:val="00837565"/>
    <w:rsid w:val="008F6090"/>
    <w:rsid w:val="009650AF"/>
    <w:rsid w:val="00972EA5"/>
    <w:rsid w:val="00A16AD3"/>
    <w:rsid w:val="00A44346"/>
    <w:rsid w:val="00A55E71"/>
    <w:rsid w:val="00B56732"/>
    <w:rsid w:val="00B6709D"/>
    <w:rsid w:val="00C35870"/>
    <w:rsid w:val="00CB6BCC"/>
    <w:rsid w:val="00D206DF"/>
    <w:rsid w:val="00D52353"/>
    <w:rsid w:val="00D63BC8"/>
    <w:rsid w:val="00D73A51"/>
    <w:rsid w:val="00D77FEC"/>
    <w:rsid w:val="00DC034C"/>
    <w:rsid w:val="00F5401D"/>
    <w:rsid w:val="00F652CA"/>
    <w:rsid w:val="00F9410D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534F5"/>
  <w14:defaultImageDpi w14:val="300"/>
  <w15:docId w15:val="{1D4A32E2-B5AF-654D-A549-0CD44DF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1D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3B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BC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56732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FE02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C35870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B451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D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es@webege.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elhav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1E996-33D8-FB4A-9DC4-5C0F7048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Wessberg</dc:creator>
  <cp:keywords/>
  <dc:description/>
  <cp:lastModifiedBy>Claes Wessberg</cp:lastModifiedBy>
  <cp:revision>3</cp:revision>
  <dcterms:created xsi:type="dcterms:W3CDTF">2021-02-09T16:06:00Z</dcterms:created>
  <dcterms:modified xsi:type="dcterms:W3CDTF">2021-02-09T16:11:00Z</dcterms:modified>
</cp:coreProperties>
</file>